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10" w:rsidRDefault="009B3110" w:rsidP="009B3110">
      <w:pPr>
        <w:pStyle w:val="Nadpis1"/>
        <w:jc w:val="center"/>
      </w:pPr>
      <w:r>
        <w:t xml:space="preserve">Jak vyřešit </w:t>
      </w:r>
      <w:r w:rsidR="008A28CF">
        <w:t>potíže v období</w:t>
      </w:r>
      <w:r>
        <w:t xml:space="preserve"> menopauzy</w:t>
      </w:r>
    </w:p>
    <w:p w:rsidR="00643CDB" w:rsidRDefault="00B13D82">
      <w:r>
        <w:t>Návaly horka, noční pocení, potíže se zažíváním, otoky končetin, migrény, bolavé klouby nebo přibírání na váze. Se všemi zmíněnými strastmi se může žena potýkat v období menopauzy. Existují však způsoby, kterými je možné tato trápení zmírnit či úplně eliminovat.</w:t>
      </w:r>
    </w:p>
    <w:p w:rsidR="00EA1C60" w:rsidRDefault="00EA1C60" w:rsidP="00EA1C60">
      <w:pPr>
        <w:pStyle w:val="Nadpis2"/>
      </w:pPr>
      <w:r>
        <w:t>Užívejte vhodné bylinky</w:t>
      </w:r>
    </w:p>
    <w:p w:rsidR="00B13D82" w:rsidRDefault="00B13D82">
      <w:r>
        <w:t>Jedním ze způsobů</w:t>
      </w:r>
      <w:r w:rsidR="008A28CF">
        <w:t>, jak se projevů menopauzy zbavit, je užívání vhodných bylinek</w:t>
      </w:r>
      <w:r>
        <w:t xml:space="preserve">. Mezi ně patří například šalvěj lékařská obsahující estrogenní hormony, </w:t>
      </w:r>
      <w:proofErr w:type="spellStart"/>
      <w:r>
        <w:t>šácholan</w:t>
      </w:r>
      <w:proofErr w:type="spellEnd"/>
      <w:r>
        <w:t xml:space="preserve"> lékařský neboli magnolie, </w:t>
      </w:r>
      <w:proofErr w:type="spellStart"/>
      <w:r>
        <w:t>drmek</w:t>
      </w:r>
      <w:proofErr w:type="spellEnd"/>
      <w:r>
        <w:t xml:space="preserve"> obecný, ženšen indický, třezalka tečkovaná, chmel otáčivý nebo andělika čínská.</w:t>
      </w:r>
    </w:p>
    <w:p w:rsidR="00EA1C60" w:rsidRDefault="00EA1C60" w:rsidP="00EA1C60">
      <w:pPr>
        <w:pStyle w:val="Nadpis2"/>
      </w:pPr>
      <w:r>
        <w:t>Životospráva hraje významnou roli</w:t>
      </w:r>
    </w:p>
    <w:p w:rsidR="00EA1C60" w:rsidRDefault="00EA1C60">
      <w:r>
        <w:t xml:space="preserve">Během menopauzy dochází ke snížení produkce estrogenu, což způsobí zpomalení metabolismu, především pak pomalé spalování sacharidů. Z toho důvodu hraje </w:t>
      </w:r>
      <w:r w:rsidR="008A28CF">
        <w:t xml:space="preserve">správná </w:t>
      </w:r>
      <w:r>
        <w:t>životospráva v menopauzálním období důležitou roli. Negativní vliv na zdravotní stav může mít nepravidelnost v jídle, nevhodné složení jídelníčku či chybějící pohyb.</w:t>
      </w:r>
    </w:p>
    <w:p w:rsidR="00EA1C60" w:rsidRDefault="00EA1C60">
      <w:r>
        <w:t>Vyhněte se uzeninám, bílému pečivu, bílé mouce a sladkostem obsahujícím bílý cukr. Omezit byste měla také tuky, převážně ty živočišné. Vhodné je snížit množství sacharidů a naopak zvýšit bílkoviny. Do svého jídelníčku zařaďte sóju, mléčné výrobky, kvalitní bílkoviny (řecké jogurty, vejce, luštěniny, sýry, ryby, libové maso, tvaroh) a zdravé tuky obsahující omega-3 mastné kyseliny.</w:t>
      </w:r>
    </w:p>
    <w:p w:rsidR="00263D60" w:rsidRDefault="00263D60" w:rsidP="00263D60">
      <w:pPr>
        <w:pStyle w:val="Nadpis2"/>
      </w:pPr>
      <w:r>
        <w:t>RECEPT: Snídaňové müsli</w:t>
      </w:r>
    </w:p>
    <w:p w:rsidR="00263D60" w:rsidRDefault="00263D60" w:rsidP="00263D60">
      <w:r>
        <w:t>Suroviny:</w:t>
      </w:r>
    </w:p>
    <w:p w:rsidR="00263D60" w:rsidRDefault="00263D60" w:rsidP="00263D60">
      <w:pPr>
        <w:pStyle w:val="Odstavecseseznamem"/>
        <w:numPr>
          <w:ilvl w:val="0"/>
          <w:numId w:val="4"/>
        </w:numPr>
      </w:pPr>
      <w:r>
        <w:t>30 g mandlí + 20 g slunečnicových</w:t>
      </w:r>
      <w:r w:rsidR="008A28CF">
        <w:t xml:space="preserve"> semínek</w:t>
      </w:r>
    </w:p>
    <w:p w:rsidR="00263D60" w:rsidRDefault="00263D60" w:rsidP="00263D60">
      <w:pPr>
        <w:pStyle w:val="Odstavecseseznamem"/>
        <w:numPr>
          <w:ilvl w:val="0"/>
          <w:numId w:val="4"/>
        </w:numPr>
      </w:pPr>
      <w:r>
        <w:t>1 jablko či hruška</w:t>
      </w:r>
    </w:p>
    <w:p w:rsidR="00263D60" w:rsidRDefault="00263D60" w:rsidP="00263D60">
      <w:pPr>
        <w:pStyle w:val="Odstavecseseznamem"/>
        <w:numPr>
          <w:ilvl w:val="0"/>
          <w:numId w:val="4"/>
        </w:numPr>
      </w:pPr>
      <w:r>
        <w:t>1 čajová lžička mleté skořice + trochu vanilkové esence (na provonění)</w:t>
      </w:r>
    </w:p>
    <w:p w:rsidR="00263D60" w:rsidRDefault="00263D60" w:rsidP="00263D60">
      <w:r>
        <w:t>Postup:</w:t>
      </w:r>
    </w:p>
    <w:p w:rsidR="00263D60" w:rsidRDefault="00263D60" w:rsidP="00263D60">
      <w:pPr>
        <w:pStyle w:val="Odstavecseseznamem"/>
        <w:numPr>
          <w:ilvl w:val="0"/>
          <w:numId w:val="5"/>
        </w:numPr>
      </w:pPr>
      <w:r>
        <w:t>Mandle spolu se slunečnicovými semínky namočte přes noc. Ráno vodu slijte a směs propláchněte.</w:t>
      </w:r>
    </w:p>
    <w:p w:rsidR="00263D60" w:rsidRDefault="00263D60" w:rsidP="00263D60">
      <w:pPr>
        <w:pStyle w:val="Odstavecseseznamem"/>
        <w:numPr>
          <w:ilvl w:val="0"/>
          <w:numId w:val="5"/>
        </w:numPr>
      </w:pPr>
      <w:r>
        <w:t>Mandle, slunečnicová semínka a jablko rozsekejte v sekáčku na hrubo.</w:t>
      </w:r>
    </w:p>
    <w:p w:rsidR="00263D60" w:rsidRPr="00263D60" w:rsidRDefault="008A28CF" w:rsidP="00263D60">
      <w:pPr>
        <w:pStyle w:val="Odstavecseseznamem"/>
        <w:numPr>
          <w:ilvl w:val="0"/>
          <w:numId w:val="5"/>
        </w:numPr>
      </w:pPr>
      <w:r>
        <w:t>Servírujte do misky,</w:t>
      </w:r>
      <w:r w:rsidR="00263D60">
        <w:t xml:space="preserve"> ozdobte skořicí a trochou esence z vanilky.</w:t>
      </w:r>
    </w:p>
    <w:p w:rsidR="00EA1C60" w:rsidRDefault="00263D60" w:rsidP="00263D60">
      <w:pPr>
        <w:pStyle w:val="Nadpis2"/>
      </w:pPr>
      <w:r>
        <w:t xml:space="preserve">Recept: </w:t>
      </w:r>
      <w:r w:rsidR="00EA1C60">
        <w:t>Teplý chřestový salát s</w:t>
      </w:r>
      <w:r>
        <w:t> </w:t>
      </w:r>
      <w:r w:rsidR="00EA1C60">
        <w:t>vejci</w:t>
      </w:r>
    </w:p>
    <w:p w:rsidR="00263D60" w:rsidRDefault="00263D60">
      <w:r>
        <w:t>Suroviny:</w:t>
      </w:r>
    </w:p>
    <w:p w:rsidR="00EA1C60" w:rsidRDefault="00263D60" w:rsidP="00263D60">
      <w:pPr>
        <w:pStyle w:val="Odstavecseseznamem"/>
        <w:numPr>
          <w:ilvl w:val="0"/>
          <w:numId w:val="2"/>
        </w:numPr>
      </w:pPr>
      <w:r>
        <w:t xml:space="preserve">2 vejce na </w:t>
      </w:r>
      <w:proofErr w:type="gramStart"/>
      <w:r>
        <w:t>hniličko</w:t>
      </w:r>
      <w:proofErr w:type="gramEnd"/>
    </w:p>
    <w:p w:rsidR="00263D60" w:rsidRDefault="00263D60" w:rsidP="00263D60">
      <w:pPr>
        <w:pStyle w:val="Odstavecseseznamem"/>
        <w:numPr>
          <w:ilvl w:val="0"/>
          <w:numId w:val="2"/>
        </w:numPr>
      </w:pPr>
      <w:r>
        <w:t>130-150 g mixu zeleniny + chřest</w:t>
      </w:r>
    </w:p>
    <w:p w:rsidR="00263D60" w:rsidRDefault="00263D60" w:rsidP="00263D60">
      <w:pPr>
        <w:pStyle w:val="Odstavecseseznamem"/>
        <w:numPr>
          <w:ilvl w:val="0"/>
          <w:numId w:val="2"/>
        </w:numPr>
      </w:pPr>
      <w:r>
        <w:t>olej, jablečný ocet, sůl</w:t>
      </w:r>
    </w:p>
    <w:p w:rsidR="00263D60" w:rsidRDefault="00263D60" w:rsidP="00263D60">
      <w:pPr>
        <w:pStyle w:val="Odstavecseseznamem"/>
        <w:numPr>
          <w:ilvl w:val="0"/>
          <w:numId w:val="2"/>
        </w:numPr>
      </w:pPr>
      <w:r>
        <w:t>bylinky podle chuti</w:t>
      </w:r>
    </w:p>
    <w:p w:rsidR="00263D60" w:rsidRDefault="00263D60" w:rsidP="00263D60">
      <w:r>
        <w:t>Postup:</w:t>
      </w:r>
    </w:p>
    <w:p w:rsidR="00263D60" w:rsidRDefault="00263D60" w:rsidP="00263D60">
      <w:pPr>
        <w:pStyle w:val="Odstavecseseznamem"/>
        <w:numPr>
          <w:ilvl w:val="0"/>
          <w:numId w:val="3"/>
        </w:numPr>
      </w:pPr>
      <w:r>
        <w:t xml:space="preserve">Vejce uvaříme na </w:t>
      </w:r>
      <w:proofErr w:type="gramStart"/>
      <w:r>
        <w:t>hniličko</w:t>
      </w:r>
      <w:proofErr w:type="gramEnd"/>
      <w:r>
        <w:t>, ale neochlazujeme.</w:t>
      </w:r>
    </w:p>
    <w:p w:rsidR="00263D60" w:rsidRDefault="00263D60" w:rsidP="00263D60">
      <w:pPr>
        <w:pStyle w:val="Odstavecseseznamem"/>
        <w:numPr>
          <w:ilvl w:val="0"/>
          <w:numId w:val="3"/>
        </w:numPr>
      </w:pPr>
      <w:r>
        <w:lastRenderedPageBreak/>
        <w:t>Smícháme mix zeleniny spolu se zálivkou z oleje, jablečného octa a soli.</w:t>
      </w:r>
    </w:p>
    <w:p w:rsidR="00263D60" w:rsidRDefault="00263D60" w:rsidP="00263D60">
      <w:pPr>
        <w:pStyle w:val="Odstavecseseznamem"/>
        <w:numPr>
          <w:ilvl w:val="0"/>
          <w:numId w:val="3"/>
        </w:numPr>
      </w:pPr>
      <w:r>
        <w:t>Na troše olivového oleje opečeme chřest.</w:t>
      </w:r>
    </w:p>
    <w:p w:rsidR="00263D60" w:rsidRDefault="00263D60" w:rsidP="00263D60">
      <w:pPr>
        <w:pStyle w:val="Odstavecseseznamem"/>
        <w:numPr>
          <w:ilvl w:val="0"/>
          <w:numId w:val="3"/>
        </w:numPr>
      </w:pPr>
      <w:r>
        <w:t>Vše dáme na talíř a dozdobíme bylinkami.</w:t>
      </w:r>
    </w:p>
    <w:p w:rsidR="00263D60" w:rsidRDefault="00263D60" w:rsidP="00FB3BE8">
      <w:pPr>
        <w:pStyle w:val="Nadpis2"/>
      </w:pPr>
      <w:r>
        <w:t xml:space="preserve">Novinka jménem GS </w:t>
      </w:r>
      <w:proofErr w:type="spellStart"/>
      <w:r>
        <w:t>Merilin</w:t>
      </w:r>
      <w:proofErr w:type="spellEnd"/>
      <w:r>
        <w:t xml:space="preserve"> </w:t>
      </w:r>
      <w:proofErr w:type="spellStart"/>
      <w:r>
        <w:t>original</w:t>
      </w:r>
      <w:proofErr w:type="spellEnd"/>
    </w:p>
    <w:p w:rsidR="00263D60" w:rsidRDefault="00263D60" w:rsidP="00263D60">
      <w:r>
        <w:t xml:space="preserve">GS </w:t>
      </w:r>
      <w:proofErr w:type="spellStart"/>
      <w:r>
        <w:t>Merilin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obsahuje </w:t>
      </w:r>
      <w:r w:rsidR="00FB3BE8">
        <w:t xml:space="preserve">dvojnásobnou sílu, která účinně bojuje se všemi přirozenými projevy menopauzy. Kromě </w:t>
      </w:r>
      <w:proofErr w:type="spellStart"/>
      <w:r w:rsidR="00FB3BE8">
        <w:t>cimicifugy</w:t>
      </w:r>
      <w:proofErr w:type="spellEnd"/>
      <w:r w:rsidR="00FB3BE8">
        <w:t xml:space="preserve"> v něm najdeme ještě magnolii s </w:t>
      </w:r>
      <w:proofErr w:type="spellStart"/>
      <w:r w:rsidR="00FB3BE8">
        <w:t>vitexem</w:t>
      </w:r>
      <w:proofErr w:type="spellEnd"/>
      <w:r w:rsidR="00FB3BE8">
        <w:t xml:space="preserve">, </w:t>
      </w:r>
      <w:proofErr w:type="spellStart"/>
      <w:r w:rsidR="00FB3BE8">
        <w:t>vitánii</w:t>
      </w:r>
      <w:proofErr w:type="spellEnd"/>
      <w:r w:rsidR="00FB3BE8">
        <w:t xml:space="preserve"> snodárnou, hořčík s vitaminem B6 a vápník s vitaminem D3.</w:t>
      </w:r>
    </w:p>
    <w:p w:rsidR="00FB3BE8" w:rsidRDefault="00FB3BE8" w:rsidP="00263D60">
      <w:r>
        <w:t xml:space="preserve">Dvojitá dávka </w:t>
      </w:r>
      <w:proofErr w:type="spellStart"/>
      <w:r>
        <w:t>cimicifugy</w:t>
      </w:r>
      <w:proofErr w:type="spellEnd"/>
      <w:r>
        <w:t xml:space="preserve"> zlepšuje projevy menopauzy o 70 % už po prvních třech měsících</w:t>
      </w:r>
      <w:r w:rsidR="008A28CF">
        <w:t xml:space="preserve"> používání. Kombinace magnolie s</w:t>
      </w:r>
      <w:r>
        <w:t xml:space="preserve"> </w:t>
      </w:r>
      <w:proofErr w:type="spellStart"/>
      <w:r>
        <w:t>vitexem</w:t>
      </w:r>
      <w:proofErr w:type="spellEnd"/>
      <w:r>
        <w:t xml:space="preserve"> se postará o snížení pocení a poruch spánku až o 65 %. Navíc zvyšuje až o 70 % psychickou pohodu.</w:t>
      </w:r>
    </w:p>
    <w:p w:rsidR="008A28CF" w:rsidRDefault="008A28CF" w:rsidP="00263D60">
      <w:r>
        <w:t xml:space="preserve">GS </w:t>
      </w:r>
      <w:proofErr w:type="spellStart"/>
      <w:r>
        <w:t>Merilin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má přírodní a nehormonální složení. Výrobek je bezpečný i na dlouhodobé užívání, aniž by způsoboval přibírání na váze. Stačí pouze 1 tableta doplňku denně. Více informací naleznete na webové stránce výrobce.</w:t>
      </w:r>
    </w:p>
    <w:sectPr w:rsidR="008A28CF" w:rsidSect="00643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69E"/>
    <w:multiLevelType w:val="hybridMultilevel"/>
    <w:tmpl w:val="17DEF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5C30"/>
    <w:multiLevelType w:val="hybridMultilevel"/>
    <w:tmpl w:val="B4629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201FA"/>
    <w:multiLevelType w:val="hybridMultilevel"/>
    <w:tmpl w:val="F850A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D2C0A"/>
    <w:multiLevelType w:val="hybridMultilevel"/>
    <w:tmpl w:val="8CE6D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163A9"/>
    <w:multiLevelType w:val="hybridMultilevel"/>
    <w:tmpl w:val="2CE6D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D82"/>
    <w:rsid w:val="00263D60"/>
    <w:rsid w:val="00643CDB"/>
    <w:rsid w:val="008A28CF"/>
    <w:rsid w:val="009B3110"/>
    <w:rsid w:val="00B13D82"/>
    <w:rsid w:val="00EA1C60"/>
    <w:rsid w:val="00FB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CDB"/>
  </w:style>
  <w:style w:type="paragraph" w:styleId="Nadpis1">
    <w:name w:val="heading 1"/>
    <w:basedOn w:val="Normln"/>
    <w:next w:val="Normln"/>
    <w:link w:val="Nadpis1Char"/>
    <w:uiPriority w:val="9"/>
    <w:qFormat/>
    <w:rsid w:val="009B3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1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1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A1C6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B3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387</Words>
  <Characters>2433</Characters>
  <Application>Microsoft Office Word</Application>
  <DocSecurity>0</DocSecurity>
  <Lines>35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Strnadová</dc:creator>
  <cp:lastModifiedBy>Nikola Strnadová</cp:lastModifiedBy>
  <cp:revision>1</cp:revision>
  <dcterms:created xsi:type="dcterms:W3CDTF">2023-03-09T08:44:00Z</dcterms:created>
  <dcterms:modified xsi:type="dcterms:W3CDTF">2023-03-09T10:44:00Z</dcterms:modified>
</cp:coreProperties>
</file>